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D10846" w14:textId="77777777" w:rsidR="006A60F2" w:rsidRPr="006A60F2" w:rsidRDefault="006A60F2" w:rsidP="006A60F2">
      <w:pPr>
        <w:rPr>
          <w:b/>
          <w:bCs/>
        </w:rPr>
      </w:pPr>
      <w:r w:rsidRPr="006A60F2">
        <w:rPr>
          <w:b/>
          <w:bCs/>
        </w:rPr>
        <w:t>The Beginner’s Guide to Fast, Easy, and Free Traffic Online</w:t>
      </w:r>
    </w:p>
    <w:p w14:paraId="013726B2" w14:textId="77777777" w:rsidR="006A60F2" w:rsidRPr="006A60F2" w:rsidRDefault="006A60F2" w:rsidP="006A60F2">
      <w:r w:rsidRPr="006A60F2">
        <w:t xml:space="preserve">When you’re starting out online, one of the biggest challenges is getting people to </w:t>
      </w:r>
      <w:proofErr w:type="gramStart"/>
      <w:r w:rsidRPr="006A60F2">
        <w:t>actually see</w:t>
      </w:r>
      <w:proofErr w:type="gramEnd"/>
      <w:r w:rsidRPr="006A60F2">
        <w:t xml:space="preserve"> your business. Without traffic, even the best website or product sits unnoticed. The good news is you don’t need to spend thousands on ads or wait months for SEO to kick in. You can start generating traffic quickly, easily, and without spending a dollar.</w:t>
      </w:r>
    </w:p>
    <w:p w14:paraId="3BD43628" w14:textId="77777777" w:rsidR="006A60F2" w:rsidRPr="006A60F2" w:rsidRDefault="006A60F2" w:rsidP="006A60F2">
      <w:r w:rsidRPr="006A60F2">
        <w:t>Here’s a simple guide to get you moving.</w:t>
      </w:r>
    </w:p>
    <w:p w14:paraId="572E7EEA" w14:textId="77777777" w:rsidR="006A60F2" w:rsidRPr="006A60F2" w:rsidRDefault="006A60F2" w:rsidP="006A60F2">
      <w:pPr>
        <w:rPr>
          <w:b/>
          <w:bCs/>
        </w:rPr>
      </w:pPr>
      <w:r w:rsidRPr="006A60F2">
        <w:rPr>
          <w:b/>
          <w:bCs/>
        </w:rPr>
        <w:t>Step 1: Understand What Traffic Really Means</w:t>
      </w:r>
    </w:p>
    <w:p w14:paraId="2DC7A8E8" w14:textId="77777777" w:rsidR="006A60F2" w:rsidRPr="006A60F2" w:rsidRDefault="006A60F2" w:rsidP="006A60F2">
      <w:r w:rsidRPr="006A60F2">
        <w:t xml:space="preserve">Traffic is simply people visiting your online space — whether that’s your website, landing page, or social media profile. The key is not just more traffic, but the </w:t>
      </w:r>
      <w:r w:rsidRPr="006A60F2">
        <w:rPr>
          <w:i/>
          <w:iCs/>
        </w:rPr>
        <w:t>right</w:t>
      </w:r>
      <w:r w:rsidRPr="006A60F2">
        <w:t xml:space="preserve"> traffic: people who are interested in what you offer. Ten highly targeted visitors are worth more than a hundred random clicks.</w:t>
      </w:r>
    </w:p>
    <w:p w14:paraId="5FA79436" w14:textId="77777777" w:rsidR="006A60F2" w:rsidRPr="006A60F2" w:rsidRDefault="006A60F2" w:rsidP="006A60F2">
      <w:pPr>
        <w:rPr>
          <w:b/>
          <w:bCs/>
        </w:rPr>
      </w:pPr>
      <w:r w:rsidRPr="006A60F2">
        <w:rPr>
          <w:b/>
          <w:bCs/>
        </w:rPr>
        <w:t>Step 2: Start With Free Platforms</w:t>
      </w:r>
    </w:p>
    <w:p w14:paraId="3AEDC3D8" w14:textId="77777777" w:rsidR="006A60F2" w:rsidRPr="006A60F2" w:rsidRDefault="006A60F2" w:rsidP="006A60F2">
      <w:r w:rsidRPr="006A60F2">
        <w:t>Social media platforms like Facebook, Instagram, TikTok, and LinkedIn already have billions of active users. Instead of waiting for people to find you, go where they already spend time. Post helpful content, answer questions in groups, and engage with communities related to your niche. These actions cost nothing but can bring people to your page instantly.</w:t>
      </w:r>
    </w:p>
    <w:p w14:paraId="4E7F0258" w14:textId="77777777" w:rsidR="006A60F2" w:rsidRPr="006A60F2" w:rsidRDefault="006A60F2" w:rsidP="006A60F2">
      <w:pPr>
        <w:rPr>
          <w:b/>
          <w:bCs/>
        </w:rPr>
      </w:pPr>
      <w:r w:rsidRPr="006A60F2">
        <w:rPr>
          <w:b/>
          <w:bCs/>
        </w:rPr>
        <w:t>Step 3: Create Content That Grabs Attention</w:t>
      </w:r>
    </w:p>
    <w:p w14:paraId="7989D1BE" w14:textId="77777777" w:rsidR="006A60F2" w:rsidRPr="006A60F2" w:rsidRDefault="006A60F2" w:rsidP="006A60F2">
      <w:r w:rsidRPr="006A60F2">
        <w:t>Your content doesn’t need to be fancy or professional. What matters is that it speaks directly to your audience’s needs. Keep it simple:</w:t>
      </w:r>
    </w:p>
    <w:p w14:paraId="374055D1" w14:textId="77777777" w:rsidR="006A60F2" w:rsidRPr="006A60F2" w:rsidRDefault="006A60F2" w:rsidP="006A60F2">
      <w:pPr>
        <w:numPr>
          <w:ilvl w:val="0"/>
          <w:numId w:val="1"/>
        </w:numPr>
      </w:pPr>
      <w:r w:rsidRPr="006A60F2">
        <w:t>Use a strong hook to catch attention.</w:t>
      </w:r>
    </w:p>
    <w:p w14:paraId="3A290D11" w14:textId="77777777" w:rsidR="006A60F2" w:rsidRPr="006A60F2" w:rsidRDefault="006A60F2" w:rsidP="006A60F2">
      <w:pPr>
        <w:numPr>
          <w:ilvl w:val="0"/>
          <w:numId w:val="1"/>
        </w:numPr>
      </w:pPr>
      <w:r w:rsidRPr="006A60F2">
        <w:t>Deliver a quick win or piece of advice.</w:t>
      </w:r>
    </w:p>
    <w:p w14:paraId="53E70C5B" w14:textId="77777777" w:rsidR="006A60F2" w:rsidRPr="006A60F2" w:rsidRDefault="006A60F2" w:rsidP="006A60F2">
      <w:pPr>
        <w:numPr>
          <w:ilvl w:val="0"/>
          <w:numId w:val="1"/>
        </w:numPr>
      </w:pPr>
      <w:r w:rsidRPr="006A60F2">
        <w:t>End with a call-to-action (like “click here for the full guide” or “download the free checklist”).</w:t>
      </w:r>
    </w:p>
    <w:p w14:paraId="61D1EE53" w14:textId="77777777" w:rsidR="006A60F2" w:rsidRPr="006A60F2" w:rsidRDefault="006A60F2" w:rsidP="006A60F2">
      <w:r w:rsidRPr="006A60F2">
        <w:t xml:space="preserve">This way, your content doesn’t just get seen — it drives people to </w:t>
      </w:r>
      <w:proofErr w:type="gramStart"/>
      <w:r w:rsidRPr="006A60F2">
        <w:t>take action</w:t>
      </w:r>
      <w:proofErr w:type="gramEnd"/>
      <w:r w:rsidRPr="006A60F2">
        <w:t>.</w:t>
      </w:r>
    </w:p>
    <w:p w14:paraId="4DB0DC3D" w14:textId="77777777" w:rsidR="006A60F2" w:rsidRPr="006A60F2" w:rsidRDefault="006A60F2" w:rsidP="006A60F2">
      <w:pPr>
        <w:rPr>
          <w:b/>
          <w:bCs/>
        </w:rPr>
      </w:pPr>
      <w:r w:rsidRPr="006A60F2">
        <w:rPr>
          <w:b/>
          <w:bCs/>
        </w:rPr>
        <w:t>Step 4: Repurpose for Speed</w:t>
      </w:r>
    </w:p>
    <w:p w14:paraId="14FDF431" w14:textId="77777777" w:rsidR="006A60F2" w:rsidRPr="006A60F2" w:rsidRDefault="006A60F2" w:rsidP="006A60F2">
      <w:r w:rsidRPr="006A60F2">
        <w:t>You don’t need to reinvent the wheel. Take one piece of content and share it in different formats. A short video can become a blog post, a blog post can become an email, and a single tip can become a quote graphic. Repurposing saves time and multiplies your reach.</w:t>
      </w:r>
    </w:p>
    <w:p w14:paraId="6D8DC215" w14:textId="77777777" w:rsidR="006A60F2" w:rsidRPr="006A60F2" w:rsidRDefault="006A60F2" w:rsidP="006A60F2">
      <w:pPr>
        <w:rPr>
          <w:b/>
          <w:bCs/>
        </w:rPr>
      </w:pPr>
      <w:r w:rsidRPr="006A60F2">
        <w:rPr>
          <w:b/>
          <w:bCs/>
        </w:rPr>
        <w:t>Step 5: Capture Your Traffic</w:t>
      </w:r>
    </w:p>
    <w:p w14:paraId="725B8800" w14:textId="77777777" w:rsidR="006A60F2" w:rsidRPr="006A60F2" w:rsidRDefault="006A60F2" w:rsidP="006A60F2">
      <w:r w:rsidRPr="006A60F2">
        <w:t>Once people find you, don’t let them disappear. Offer something valuable for free — a checklist, guide, or template — in exchange for their email. This builds your list so you can keep communicating with your audience even after they leave your site or profile.</w:t>
      </w:r>
    </w:p>
    <w:p w14:paraId="3C7D6940" w14:textId="77777777" w:rsidR="006A60F2" w:rsidRPr="006A60F2" w:rsidRDefault="006A60F2" w:rsidP="006A60F2">
      <w:pPr>
        <w:rPr>
          <w:b/>
          <w:bCs/>
        </w:rPr>
      </w:pPr>
      <w:r w:rsidRPr="006A60F2">
        <w:rPr>
          <w:b/>
          <w:bCs/>
        </w:rPr>
        <w:t>The Bottom Line</w:t>
      </w:r>
    </w:p>
    <w:p w14:paraId="323BA2D4" w14:textId="77777777" w:rsidR="006A60F2" w:rsidRPr="006A60F2" w:rsidRDefault="006A60F2" w:rsidP="006A60F2">
      <w:r w:rsidRPr="006A60F2">
        <w:t>Free traffic isn’t about luck. It’s about showing up where your audience already is, creating simple content that helps them, and giving them a reason to come back. Start small, stay consistent, and you’ll see results faster than you think.</w:t>
      </w:r>
    </w:p>
    <w:p w14:paraId="34E26C0B" w14:textId="77777777" w:rsidR="006A60F2" w:rsidRPr="006A60F2" w:rsidRDefault="006A60F2" w:rsidP="006A60F2">
      <w:r w:rsidRPr="006A60F2">
        <w:rPr>
          <w:rFonts w:ascii="Segoe UI Emoji" w:hAnsi="Segoe UI Emoji" w:cs="Segoe UI Emoji"/>
        </w:rPr>
        <w:lastRenderedPageBreak/>
        <w:t>👉</w:t>
      </w:r>
      <w:r w:rsidRPr="006A60F2">
        <w:t xml:space="preserve"> Want the step-by-step system? The </w:t>
      </w:r>
      <w:r w:rsidRPr="006A60F2">
        <w:rPr>
          <w:i/>
          <w:iCs/>
        </w:rPr>
        <w:t>60 Minute Traffic Masterclass</w:t>
      </w:r>
      <w:r w:rsidRPr="006A60F2">
        <w:t xml:space="preserve"> walks you through how to generate fast, easy, free traffic in just one focused hour a day.</w:t>
      </w:r>
    </w:p>
    <w:p w14:paraId="174C05E7" w14:textId="77777777" w:rsidR="00EE6F90" w:rsidRDefault="00EE6F90"/>
    <w:sectPr w:rsidR="00EE6F9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676BE2"/>
    <w:multiLevelType w:val="multilevel"/>
    <w:tmpl w:val="04963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265867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0F2"/>
    <w:rsid w:val="0042700F"/>
    <w:rsid w:val="004F20F7"/>
    <w:rsid w:val="006A60F2"/>
    <w:rsid w:val="00EE6F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527EC"/>
  <w15:chartTrackingRefBased/>
  <w15:docId w15:val="{E73A9274-A9C8-4A63-BA06-71E675308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A60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A60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A60F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A60F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A60F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A60F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A60F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A60F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A60F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60F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A60F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A60F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A60F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A60F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A60F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A60F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A60F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A60F2"/>
    <w:rPr>
      <w:rFonts w:eastAsiaTheme="majorEastAsia" w:cstheme="majorBidi"/>
      <w:color w:val="272727" w:themeColor="text1" w:themeTint="D8"/>
    </w:rPr>
  </w:style>
  <w:style w:type="paragraph" w:styleId="Title">
    <w:name w:val="Title"/>
    <w:basedOn w:val="Normal"/>
    <w:next w:val="Normal"/>
    <w:link w:val="TitleChar"/>
    <w:uiPriority w:val="10"/>
    <w:qFormat/>
    <w:rsid w:val="006A60F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A60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A60F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A60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A60F2"/>
    <w:pPr>
      <w:spacing w:before="160"/>
      <w:jc w:val="center"/>
    </w:pPr>
    <w:rPr>
      <w:i/>
      <w:iCs/>
      <w:color w:val="404040" w:themeColor="text1" w:themeTint="BF"/>
    </w:rPr>
  </w:style>
  <w:style w:type="character" w:customStyle="1" w:styleId="QuoteChar">
    <w:name w:val="Quote Char"/>
    <w:basedOn w:val="DefaultParagraphFont"/>
    <w:link w:val="Quote"/>
    <w:uiPriority w:val="29"/>
    <w:rsid w:val="006A60F2"/>
    <w:rPr>
      <w:i/>
      <w:iCs/>
      <w:color w:val="404040" w:themeColor="text1" w:themeTint="BF"/>
    </w:rPr>
  </w:style>
  <w:style w:type="paragraph" w:styleId="ListParagraph">
    <w:name w:val="List Paragraph"/>
    <w:basedOn w:val="Normal"/>
    <w:uiPriority w:val="34"/>
    <w:qFormat/>
    <w:rsid w:val="006A60F2"/>
    <w:pPr>
      <w:ind w:left="720"/>
      <w:contextualSpacing/>
    </w:pPr>
  </w:style>
  <w:style w:type="character" w:styleId="IntenseEmphasis">
    <w:name w:val="Intense Emphasis"/>
    <w:basedOn w:val="DefaultParagraphFont"/>
    <w:uiPriority w:val="21"/>
    <w:qFormat/>
    <w:rsid w:val="006A60F2"/>
    <w:rPr>
      <w:i/>
      <w:iCs/>
      <w:color w:val="0F4761" w:themeColor="accent1" w:themeShade="BF"/>
    </w:rPr>
  </w:style>
  <w:style w:type="paragraph" w:styleId="IntenseQuote">
    <w:name w:val="Intense Quote"/>
    <w:basedOn w:val="Normal"/>
    <w:next w:val="Normal"/>
    <w:link w:val="IntenseQuoteChar"/>
    <w:uiPriority w:val="30"/>
    <w:qFormat/>
    <w:rsid w:val="006A60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A60F2"/>
    <w:rPr>
      <w:i/>
      <w:iCs/>
      <w:color w:val="0F4761" w:themeColor="accent1" w:themeShade="BF"/>
    </w:rPr>
  </w:style>
  <w:style w:type="character" w:styleId="IntenseReference">
    <w:name w:val="Intense Reference"/>
    <w:basedOn w:val="DefaultParagraphFont"/>
    <w:uiPriority w:val="32"/>
    <w:qFormat/>
    <w:rsid w:val="006A60F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392</Words>
  <Characters>2235</Characters>
  <Application>Microsoft Office Word</Application>
  <DocSecurity>0</DocSecurity>
  <Lines>18</Lines>
  <Paragraphs>5</Paragraphs>
  <ScaleCrop>false</ScaleCrop>
  <Company/>
  <LinksUpToDate>false</LinksUpToDate>
  <CharactersWithSpaces>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 Sidhu</dc:creator>
  <cp:keywords/>
  <dc:description/>
  <cp:lastModifiedBy>Raj Sidhu</cp:lastModifiedBy>
  <cp:revision>1</cp:revision>
  <dcterms:created xsi:type="dcterms:W3CDTF">2025-08-26T07:52:00Z</dcterms:created>
  <dcterms:modified xsi:type="dcterms:W3CDTF">2025-08-26T07:53:00Z</dcterms:modified>
</cp:coreProperties>
</file>